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2162" w14:textId="3A0A149E" w:rsidR="00F42CD0" w:rsidRPr="00F42CD0" w:rsidRDefault="00480EFD" w:rsidP="00F42CD0">
      <w:pPr>
        <w:shd w:val="clear" w:color="auto" w:fill="FFFFFF"/>
        <w:spacing w:before="100" w:beforeAutospacing="1" w:after="100" w:afterAutospacing="1" w:line="240" w:lineRule="atLeast"/>
        <w:jc w:val="center"/>
        <w:outlineLvl w:val="0"/>
        <w:rPr>
          <w:rFonts w:ascii="Arial" w:eastAsia="Times New Roman" w:hAnsi="Arial" w:cs="Arial"/>
          <w:color w:val="333333"/>
          <w:kern w:val="36"/>
          <w:sz w:val="45"/>
          <w:szCs w:val="45"/>
        </w:rPr>
      </w:pPr>
      <w:r>
        <w:rPr>
          <w:rFonts w:ascii="Arial" w:eastAsia="Times New Roman" w:hAnsi="Arial" w:cs="Arial"/>
          <w:color w:val="333333"/>
          <w:kern w:val="36"/>
          <w:sz w:val="45"/>
          <w:szCs w:val="45"/>
        </w:rPr>
        <w:t>ANSI S1</w:t>
      </w:r>
      <w:r w:rsidR="00FB1AB1">
        <w:rPr>
          <w:rFonts w:ascii="Arial" w:eastAsia="Times New Roman" w:hAnsi="Arial" w:cs="Arial"/>
          <w:color w:val="333333"/>
          <w:kern w:val="36"/>
          <w:sz w:val="45"/>
          <w:szCs w:val="45"/>
        </w:rPr>
        <w:t>WG</w:t>
      </w:r>
      <w:r w:rsidR="00A92165">
        <w:rPr>
          <w:rFonts w:ascii="Arial" w:eastAsia="Times New Roman" w:hAnsi="Arial" w:cs="Arial"/>
          <w:color w:val="333333"/>
          <w:kern w:val="36"/>
          <w:sz w:val="45"/>
          <w:szCs w:val="45"/>
        </w:rPr>
        <w:t>2</w:t>
      </w:r>
      <w:r w:rsidR="00DB36CA">
        <w:rPr>
          <w:rFonts w:ascii="Arial" w:eastAsia="Times New Roman" w:hAnsi="Arial" w:cs="Arial"/>
          <w:color w:val="333333"/>
          <w:kern w:val="36"/>
          <w:sz w:val="45"/>
          <w:szCs w:val="45"/>
        </w:rPr>
        <w:t>5</w:t>
      </w:r>
    </w:p>
    <w:p w14:paraId="3CC66B78" w14:textId="25BB9397" w:rsidR="00480EFD" w:rsidRDefault="00D93E20" w:rsidP="00480EFD">
      <w:pPr>
        <w:shd w:val="clear" w:color="auto" w:fill="FFFFFF"/>
        <w:spacing w:after="0" w:line="240" w:lineRule="auto"/>
        <w:jc w:val="center"/>
        <w:rPr>
          <w:rFonts w:ascii="Arial" w:eastAsia="Times New Roman" w:hAnsi="Arial" w:cs="Arial"/>
          <w:color w:val="333333"/>
          <w:kern w:val="36"/>
          <w:sz w:val="45"/>
          <w:szCs w:val="45"/>
        </w:rPr>
      </w:pPr>
      <w:r>
        <w:rPr>
          <w:rFonts w:ascii="Arial" w:eastAsia="Times New Roman" w:hAnsi="Arial" w:cs="Arial"/>
          <w:color w:val="333333"/>
          <w:kern w:val="36"/>
          <w:sz w:val="45"/>
          <w:szCs w:val="45"/>
        </w:rPr>
        <w:t xml:space="preserve">Working Group on </w:t>
      </w:r>
      <w:r w:rsidR="00DB36CA" w:rsidRPr="00DB36CA">
        <w:rPr>
          <w:rFonts w:ascii="Arial" w:eastAsia="Times New Roman" w:hAnsi="Arial" w:cs="Arial"/>
          <w:color w:val="333333"/>
          <w:kern w:val="36"/>
          <w:sz w:val="45"/>
          <w:szCs w:val="45"/>
        </w:rPr>
        <w:t>Specification for Acoustical Calibrators</w:t>
      </w:r>
    </w:p>
    <w:p w14:paraId="23159D48" w14:textId="77777777" w:rsidR="00480EFD" w:rsidRDefault="00480EFD" w:rsidP="00480EFD">
      <w:pPr>
        <w:shd w:val="clear" w:color="auto" w:fill="FFFFFF"/>
        <w:spacing w:after="0" w:line="240" w:lineRule="auto"/>
        <w:jc w:val="center"/>
        <w:rPr>
          <w:rFonts w:ascii="Arial" w:eastAsia="Times New Roman" w:hAnsi="Arial" w:cs="Arial"/>
          <w:color w:val="333333"/>
          <w:kern w:val="36"/>
          <w:sz w:val="45"/>
          <w:szCs w:val="45"/>
        </w:rPr>
      </w:pPr>
    </w:p>
    <w:p w14:paraId="0F3F9FF6" w14:textId="161F7C59" w:rsidR="00F42CD0" w:rsidRDefault="00F42CD0" w:rsidP="008D5E9F">
      <w:pPr>
        <w:shd w:val="clear" w:color="auto" w:fill="FFFFFF"/>
        <w:spacing w:after="0" w:line="480" w:lineRule="auto"/>
        <w:rPr>
          <w:rFonts w:ascii="Arial" w:eastAsia="Times New Roman" w:hAnsi="Arial" w:cs="Arial"/>
          <w:color w:val="2EA3F2"/>
          <w:sz w:val="21"/>
          <w:szCs w:val="21"/>
        </w:rPr>
      </w:pPr>
      <w:r w:rsidRPr="00F42CD0">
        <w:rPr>
          <w:rFonts w:ascii="Arial" w:eastAsia="Times New Roman" w:hAnsi="Arial" w:cs="Arial"/>
          <w:color w:val="666666"/>
          <w:sz w:val="21"/>
          <w:szCs w:val="21"/>
        </w:rPr>
        <w:t xml:space="preserve">Chair: </w:t>
      </w:r>
      <w:hyperlink r:id="rId5" w:history="1">
        <w:r w:rsidR="00DB36CA">
          <w:rPr>
            <w:rStyle w:val="Hyperlink"/>
            <w:rFonts w:ascii="Arial" w:eastAsia="Times New Roman" w:hAnsi="Arial" w:cs="Arial"/>
            <w:sz w:val="21"/>
            <w:szCs w:val="21"/>
          </w:rPr>
          <w:t>Phil Battenberg</w:t>
        </w:r>
      </w:hyperlink>
    </w:p>
    <w:p w14:paraId="336CE54B" w14:textId="46756532" w:rsidR="00D93E20" w:rsidRDefault="001C0B06" w:rsidP="00340199">
      <w:pPr>
        <w:shd w:val="clear" w:color="auto" w:fill="FFFFFF"/>
        <w:spacing w:before="100" w:beforeAutospacing="1" w:after="100" w:afterAutospacing="1" w:line="408" w:lineRule="atLeast"/>
        <w:rPr>
          <w:rFonts w:ascii="Arial" w:hAnsi="Arial" w:cs="Arial"/>
          <w:color w:val="666666"/>
          <w:sz w:val="21"/>
          <w:szCs w:val="21"/>
          <w:shd w:val="clear" w:color="auto" w:fill="FFFFFF"/>
        </w:rPr>
      </w:pPr>
      <w:r>
        <w:rPr>
          <w:rFonts w:ascii="Arial" w:eastAsia="Times New Roman" w:hAnsi="Arial" w:cs="Arial"/>
          <w:color w:val="666666"/>
          <w:sz w:val="21"/>
          <w:szCs w:val="21"/>
        </w:rPr>
        <w:t>Scope:</w:t>
      </w:r>
      <w:r w:rsidR="00D93E20">
        <w:rPr>
          <w:rFonts w:ascii="Arial" w:hAnsi="Arial" w:cs="Arial"/>
          <w:color w:val="666666"/>
          <w:sz w:val="21"/>
          <w:szCs w:val="21"/>
          <w:shd w:val="clear" w:color="auto" w:fill="FFFFFF"/>
        </w:rPr>
        <w:t xml:space="preserve"> </w:t>
      </w:r>
      <w:r w:rsidR="00DB36CA" w:rsidRPr="00DB36CA">
        <w:rPr>
          <w:rFonts w:ascii="Arial" w:hAnsi="Arial" w:cs="Arial"/>
          <w:color w:val="666666"/>
          <w:sz w:val="21"/>
          <w:szCs w:val="21"/>
          <w:shd w:val="clear" w:color="auto" w:fill="FFFFFF"/>
        </w:rPr>
        <w:t xml:space="preserve">The aim of the Working Group is to revise ANSI S1.40-1984, American National Standard Specification of IEC 942-Sound Calibrators.   The revised American National Standard would specify performance requirements for coupler-type acoustical calibrators including sound pressure level, frequency, and the determination of the influence of atmospheric pressure, temperature, humidity, and the effect of electromagnetic fields on the sound produced by the calibrator. It should provide for various methodologies to measure the acoustical output of the coupler-type acoustical calibrator and testing methods for determination of conformance to the requirements of the standard.                                                                               </w:t>
      </w:r>
    </w:p>
    <w:p w14:paraId="6CADC578" w14:textId="20B80004" w:rsidR="00C94CE5" w:rsidRDefault="00A92165" w:rsidP="00C94CE5">
      <w:pPr>
        <w:shd w:val="clear" w:color="auto" w:fill="FFFFFF"/>
        <w:spacing w:before="100" w:beforeAutospacing="1" w:after="100" w:afterAutospacing="1" w:line="408" w:lineRule="atLeast"/>
        <w:rPr>
          <w:rFonts w:ascii="Arial" w:eastAsia="Times New Roman" w:hAnsi="Arial" w:cs="Arial"/>
          <w:color w:val="666666"/>
          <w:sz w:val="21"/>
          <w:szCs w:val="21"/>
        </w:rPr>
      </w:pPr>
      <w:r w:rsidRPr="008E69DE">
        <w:rPr>
          <w:rFonts w:ascii="Arial" w:eastAsia="Times New Roman" w:hAnsi="Arial" w:cs="Arial"/>
          <w:color w:val="666666"/>
          <w:sz w:val="21"/>
          <w:szCs w:val="21"/>
        </w:rPr>
        <w:t>Responsible for the following published standard</w:t>
      </w:r>
      <w:r>
        <w:rPr>
          <w:rFonts w:ascii="Arial" w:eastAsia="Times New Roman" w:hAnsi="Arial" w:cs="Arial"/>
          <w:color w:val="666666"/>
          <w:sz w:val="21"/>
          <w:szCs w:val="21"/>
        </w:rPr>
        <w:t>s</w:t>
      </w:r>
      <w:r w:rsidRPr="008E69DE">
        <w:rPr>
          <w:rFonts w:ascii="Arial" w:eastAsia="Times New Roman" w:hAnsi="Arial" w:cs="Arial"/>
          <w:color w:val="666666"/>
          <w:sz w:val="21"/>
          <w:szCs w:val="21"/>
        </w:rPr>
        <w:t>:</w:t>
      </w:r>
    </w:p>
    <w:p w14:paraId="416F7687" w14:textId="0174736E" w:rsidR="00DB36CA" w:rsidRDefault="00DB36CA" w:rsidP="00DB36CA">
      <w:pPr>
        <w:pStyle w:val="ListParagraph"/>
        <w:numPr>
          <w:ilvl w:val="0"/>
          <w:numId w:val="4"/>
        </w:numPr>
        <w:shd w:val="clear" w:color="auto" w:fill="FFFFFF"/>
        <w:spacing w:after="0" w:line="480" w:lineRule="auto"/>
        <w:textAlignment w:val="baseline"/>
        <w:rPr>
          <w:rFonts w:ascii="Arial" w:eastAsia="Times New Roman" w:hAnsi="Arial" w:cs="Arial"/>
          <w:color w:val="666666"/>
          <w:sz w:val="21"/>
          <w:szCs w:val="21"/>
        </w:rPr>
      </w:pPr>
      <w:hyperlink r:id="rId6" w:history="1">
        <w:r w:rsidRPr="0008170B">
          <w:rPr>
            <w:rStyle w:val="Hyperlink"/>
            <w:rFonts w:ascii="Arial" w:eastAsia="Times New Roman" w:hAnsi="Arial" w:cs="Arial"/>
            <w:sz w:val="21"/>
            <w:szCs w:val="21"/>
          </w:rPr>
          <w:t>ANSI/ASA S1.</w:t>
        </w:r>
        <w:r>
          <w:rPr>
            <w:rStyle w:val="Hyperlink"/>
            <w:rFonts w:ascii="Arial" w:eastAsia="Times New Roman" w:hAnsi="Arial" w:cs="Arial"/>
            <w:sz w:val="21"/>
            <w:szCs w:val="21"/>
          </w:rPr>
          <w:t xml:space="preserve">40 (R2018) </w:t>
        </w:r>
        <w:r w:rsidRPr="0008170B">
          <w:rPr>
            <w:rStyle w:val="Hyperlink"/>
            <w:rFonts w:ascii="Arial" w:eastAsia="Times New Roman" w:hAnsi="Arial" w:cs="Arial"/>
            <w:sz w:val="21"/>
            <w:szCs w:val="21"/>
          </w:rPr>
          <w:t xml:space="preserve">– </w:t>
        </w:r>
        <w:r w:rsidRPr="00DB36CA">
          <w:rPr>
            <w:rStyle w:val="Hyperlink"/>
            <w:rFonts w:ascii="Arial" w:eastAsia="Times New Roman" w:hAnsi="Arial" w:cs="Arial"/>
            <w:sz w:val="21"/>
            <w:szCs w:val="21"/>
          </w:rPr>
          <w:t xml:space="preserve">American National Standard Specifications and Verification Procedures for Sound Calibrators. </w:t>
        </w:r>
      </w:hyperlink>
      <w:r w:rsidRPr="0008170B">
        <w:rPr>
          <w:rFonts w:ascii="Arial" w:eastAsia="Times New Roman" w:hAnsi="Arial" w:cs="Arial"/>
          <w:color w:val="666666"/>
          <w:sz w:val="21"/>
          <w:szCs w:val="21"/>
        </w:rPr>
        <w:t xml:space="preserve"> </w:t>
      </w:r>
    </w:p>
    <w:p w14:paraId="2E87560E" w14:textId="367F01A9" w:rsidR="00F42CD0" w:rsidRPr="00DB36CA" w:rsidRDefault="00F42CD0" w:rsidP="00DB36CA">
      <w:pPr>
        <w:shd w:val="clear" w:color="auto" w:fill="FFFFFF"/>
        <w:spacing w:after="0" w:line="480" w:lineRule="auto"/>
        <w:ind w:left="360"/>
        <w:textAlignment w:val="baseline"/>
        <w:rPr>
          <w:rFonts w:ascii="Arial" w:eastAsia="Times New Roman" w:hAnsi="Arial" w:cs="Arial"/>
          <w:color w:val="666666"/>
          <w:sz w:val="21"/>
          <w:szCs w:val="21"/>
        </w:rPr>
      </w:pPr>
      <w:r w:rsidRPr="00DB36CA">
        <w:rPr>
          <w:rFonts w:ascii="Arial" w:eastAsia="Times New Roman" w:hAnsi="Arial" w:cs="Arial"/>
          <w:color w:val="333333"/>
          <w:sz w:val="33"/>
          <w:szCs w:val="33"/>
        </w:rPr>
        <w:t>FTP LINK</w:t>
      </w:r>
    </w:p>
    <w:p w14:paraId="18FD271D" w14:textId="77777777" w:rsidR="00F42CD0" w:rsidRPr="00F42CD0" w:rsidRDefault="00DB36CA" w:rsidP="00F42CD0">
      <w:pPr>
        <w:shd w:val="clear" w:color="auto" w:fill="FFFFFF"/>
        <w:spacing w:before="100" w:beforeAutospacing="1" w:after="100" w:afterAutospacing="1" w:line="408" w:lineRule="atLeast"/>
        <w:rPr>
          <w:rFonts w:ascii="Arial" w:eastAsia="Times New Roman" w:hAnsi="Arial" w:cs="Arial"/>
          <w:color w:val="666666"/>
          <w:sz w:val="21"/>
          <w:szCs w:val="21"/>
        </w:rPr>
      </w:pPr>
      <w:hyperlink r:id="rId7" w:tgtFrame="_blank" w:history="1">
        <w:r w:rsidR="00F42CD0" w:rsidRPr="00F42CD0">
          <w:rPr>
            <w:rFonts w:ascii="Arial" w:eastAsia="Times New Roman" w:hAnsi="Arial" w:cs="Arial"/>
            <w:b/>
            <w:bCs/>
            <w:i/>
            <w:iCs/>
            <w:color w:val="3366FF"/>
            <w:sz w:val="21"/>
            <w:szCs w:val="21"/>
          </w:rPr>
          <w:t>Committee members may access the password protected part of the site here.</w:t>
        </w:r>
      </w:hyperlink>
    </w:p>
    <w:p w14:paraId="42D236B6" w14:textId="77777777" w:rsidR="004038EF" w:rsidRDefault="004038EF"/>
    <w:sectPr w:rsidR="0040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910"/>
    <w:multiLevelType w:val="multilevel"/>
    <w:tmpl w:val="023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A7CB3"/>
    <w:multiLevelType w:val="hybridMultilevel"/>
    <w:tmpl w:val="6508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004278"/>
    <w:multiLevelType w:val="multilevel"/>
    <w:tmpl w:val="4FFA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D1FD2"/>
    <w:multiLevelType w:val="hybridMultilevel"/>
    <w:tmpl w:val="F7B8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52CDB"/>
    <w:multiLevelType w:val="hybridMultilevel"/>
    <w:tmpl w:val="FEDA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D0"/>
    <w:rsid w:val="00012170"/>
    <w:rsid w:val="00026001"/>
    <w:rsid w:val="00055186"/>
    <w:rsid w:val="001303B2"/>
    <w:rsid w:val="0019256F"/>
    <w:rsid w:val="001B5244"/>
    <w:rsid w:val="001C0B06"/>
    <w:rsid w:val="001E04E7"/>
    <w:rsid w:val="001F1D26"/>
    <w:rsid w:val="00231E95"/>
    <w:rsid w:val="00282CAF"/>
    <w:rsid w:val="002903CA"/>
    <w:rsid w:val="002D2CF1"/>
    <w:rsid w:val="00340199"/>
    <w:rsid w:val="00401D83"/>
    <w:rsid w:val="004038EF"/>
    <w:rsid w:val="004359A5"/>
    <w:rsid w:val="00471D8D"/>
    <w:rsid w:val="00480EFD"/>
    <w:rsid w:val="005209A3"/>
    <w:rsid w:val="00566243"/>
    <w:rsid w:val="00576089"/>
    <w:rsid w:val="005A7EF2"/>
    <w:rsid w:val="00624BC8"/>
    <w:rsid w:val="006469DB"/>
    <w:rsid w:val="007C1B0B"/>
    <w:rsid w:val="007E7DE2"/>
    <w:rsid w:val="008D087E"/>
    <w:rsid w:val="008D5E9F"/>
    <w:rsid w:val="009A604F"/>
    <w:rsid w:val="00A370E8"/>
    <w:rsid w:val="00A607EB"/>
    <w:rsid w:val="00A92165"/>
    <w:rsid w:val="00A94D51"/>
    <w:rsid w:val="00C03252"/>
    <w:rsid w:val="00C612CF"/>
    <w:rsid w:val="00C94CE5"/>
    <w:rsid w:val="00CA6825"/>
    <w:rsid w:val="00CB5D77"/>
    <w:rsid w:val="00D93E20"/>
    <w:rsid w:val="00DB36CA"/>
    <w:rsid w:val="00E310AB"/>
    <w:rsid w:val="00E71556"/>
    <w:rsid w:val="00F42CD0"/>
    <w:rsid w:val="00F96086"/>
    <w:rsid w:val="00FB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4DAA"/>
  <w15:docId w15:val="{78902B1E-62C4-4B07-8D30-D8046CBB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2CD0"/>
    <w:pPr>
      <w:spacing w:before="100" w:beforeAutospacing="1" w:after="100" w:afterAutospacing="1" w:line="240" w:lineRule="atLeast"/>
      <w:outlineLvl w:val="0"/>
    </w:pPr>
    <w:rPr>
      <w:rFonts w:eastAsia="Times New Roman"/>
      <w:color w:val="333333"/>
      <w:kern w:val="36"/>
      <w:sz w:val="45"/>
      <w:szCs w:val="45"/>
    </w:rPr>
  </w:style>
  <w:style w:type="paragraph" w:styleId="Heading3">
    <w:name w:val="heading 3"/>
    <w:basedOn w:val="Normal"/>
    <w:link w:val="Heading3Char"/>
    <w:uiPriority w:val="9"/>
    <w:qFormat/>
    <w:rsid w:val="00F42CD0"/>
    <w:pPr>
      <w:spacing w:before="100" w:beforeAutospacing="1" w:after="100" w:afterAutospacing="1" w:line="240" w:lineRule="atLeast"/>
      <w:outlineLvl w:val="2"/>
    </w:pPr>
    <w:rPr>
      <w:rFonts w:eastAsia="Times New Roman"/>
      <w:color w:val="333333"/>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D0"/>
    <w:rPr>
      <w:rFonts w:eastAsia="Times New Roman"/>
      <w:color w:val="333333"/>
      <w:kern w:val="36"/>
      <w:sz w:val="45"/>
      <w:szCs w:val="45"/>
    </w:rPr>
  </w:style>
  <w:style w:type="character" w:customStyle="1" w:styleId="Heading3Char">
    <w:name w:val="Heading 3 Char"/>
    <w:basedOn w:val="DefaultParagraphFont"/>
    <w:link w:val="Heading3"/>
    <w:uiPriority w:val="9"/>
    <w:rsid w:val="00F42CD0"/>
    <w:rPr>
      <w:rFonts w:eastAsia="Times New Roman"/>
      <w:color w:val="333333"/>
      <w:sz w:val="33"/>
      <w:szCs w:val="33"/>
    </w:rPr>
  </w:style>
  <w:style w:type="character" w:styleId="Hyperlink">
    <w:name w:val="Hyperlink"/>
    <w:basedOn w:val="DefaultParagraphFont"/>
    <w:uiPriority w:val="99"/>
    <w:unhideWhenUsed/>
    <w:rsid w:val="00F42CD0"/>
    <w:rPr>
      <w:strike w:val="0"/>
      <w:dstrike w:val="0"/>
      <w:color w:val="2EA3F2"/>
      <w:u w:val="none"/>
      <w:effect w:val="none"/>
    </w:rPr>
  </w:style>
  <w:style w:type="character" w:styleId="Strong">
    <w:name w:val="Strong"/>
    <w:basedOn w:val="DefaultParagraphFont"/>
    <w:uiPriority w:val="22"/>
    <w:qFormat/>
    <w:rsid w:val="00F42CD0"/>
    <w:rPr>
      <w:b/>
      <w:bCs/>
    </w:rPr>
  </w:style>
  <w:style w:type="paragraph" w:styleId="NormalWeb">
    <w:name w:val="Normal (Web)"/>
    <w:basedOn w:val="Normal"/>
    <w:uiPriority w:val="99"/>
    <w:semiHidden/>
    <w:unhideWhenUsed/>
    <w:rsid w:val="00F42CD0"/>
    <w:pPr>
      <w:spacing w:before="100" w:beforeAutospacing="1" w:after="100" w:afterAutospacing="1" w:line="408" w:lineRule="atLeast"/>
    </w:pPr>
    <w:rPr>
      <w:rFonts w:eastAsia="Times New Roman"/>
    </w:rPr>
  </w:style>
  <w:style w:type="paragraph" w:styleId="ListParagraph">
    <w:name w:val="List Paragraph"/>
    <w:basedOn w:val="Normal"/>
    <w:uiPriority w:val="34"/>
    <w:qFormat/>
    <w:rsid w:val="00F9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6197">
      <w:bodyDiv w:val="1"/>
      <w:marLeft w:val="0"/>
      <w:marRight w:val="0"/>
      <w:marTop w:val="0"/>
      <w:marBottom w:val="0"/>
      <w:divBdr>
        <w:top w:val="none" w:sz="0" w:space="0" w:color="auto"/>
        <w:left w:val="none" w:sz="0" w:space="0" w:color="auto"/>
        <w:bottom w:val="none" w:sz="0" w:space="0" w:color="auto"/>
        <w:right w:val="none" w:sz="0" w:space="0" w:color="auto"/>
      </w:divBdr>
      <w:divsChild>
        <w:div w:id="34042638">
          <w:marLeft w:val="0"/>
          <w:marRight w:val="0"/>
          <w:marTop w:val="0"/>
          <w:marBottom w:val="0"/>
          <w:divBdr>
            <w:top w:val="none" w:sz="0" w:space="0" w:color="auto"/>
            <w:left w:val="none" w:sz="0" w:space="0" w:color="auto"/>
            <w:bottom w:val="none" w:sz="0" w:space="0" w:color="auto"/>
            <w:right w:val="none" w:sz="0" w:space="0" w:color="auto"/>
          </w:divBdr>
          <w:divsChild>
            <w:div w:id="2012221304">
              <w:marLeft w:val="0"/>
              <w:marRight w:val="0"/>
              <w:marTop w:val="0"/>
              <w:marBottom w:val="0"/>
              <w:divBdr>
                <w:top w:val="none" w:sz="0" w:space="0" w:color="auto"/>
                <w:left w:val="none" w:sz="0" w:space="0" w:color="auto"/>
                <w:bottom w:val="none" w:sz="0" w:space="0" w:color="auto"/>
                <w:right w:val="none" w:sz="0" w:space="0" w:color="auto"/>
              </w:divBdr>
              <w:divsChild>
                <w:div w:id="115220428">
                  <w:marLeft w:val="0"/>
                  <w:marRight w:val="0"/>
                  <w:marTop w:val="0"/>
                  <w:marBottom w:val="0"/>
                  <w:divBdr>
                    <w:top w:val="none" w:sz="0" w:space="0" w:color="auto"/>
                    <w:left w:val="none" w:sz="0" w:space="0" w:color="auto"/>
                    <w:bottom w:val="none" w:sz="0" w:space="0" w:color="auto"/>
                    <w:right w:val="none" w:sz="0" w:space="0" w:color="auto"/>
                  </w:divBdr>
                  <w:divsChild>
                    <w:div w:id="166097978">
                      <w:marLeft w:val="0"/>
                      <w:marRight w:val="0"/>
                      <w:marTop w:val="0"/>
                      <w:marBottom w:val="0"/>
                      <w:divBdr>
                        <w:top w:val="none" w:sz="0" w:space="0" w:color="auto"/>
                        <w:left w:val="none" w:sz="0" w:space="0" w:color="auto"/>
                        <w:bottom w:val="none" w:sz="0" w:space="0" w:color="auto"/>
                        <w:right w:val="none" w:sz="0" w:space="0" w:color="auto"/>
                      </w:divBdr>
                      <w:divsChild>
                        <w:div w:id="1181622054">
                          <w:marLeft w:val="0"/>
                          <w:marRight w:val="0"/>
                          <w:marTop w:val="0"/>
                          <w:marBottom w:val="0"/>
                          <w:divBdr>
                            <w:top w:val="none" w:sz="0" w:space="0" w:color="auto"/>
                            <w:left w:val="none" w:sz="0" w:space="0" w:color="auto"/>
                            <w:bottom w:val="none" w:sz="0" w:space="0" w:color="auto"/>
                            <w:right w:val="none" w:sz="0" w:space="0" w:color="auto"/>
                          </w:divBdr>
                          <w:divsChild>
                            <w:div w:id="448471855">
                              <w:marLeft w:val="0"/>
                              <w:marRight w:val="0"/>
                              <w:marTop w:val="0"/>
                              <w:marBottom w:val="0"/>
                              <w:divBdr>
                                <w:top w:val="none" w:sz="0" w:space="0" w:color="auto"/>
                                <w:left w:val="none" w:sz="0" w:space="0" w:color="auto"/>
                                <w:bottom w:val="none" w:sz="0" w:space="0" w:color="auto"/>
                                <w:right w:val="none" w:sz="0" w:space="0" w:color="auto"/>
                              </w:divBdr>
                              <w:divsChild>
                                <w:div w:id="1671836236">
                                  <w:marLeft w:val="0"/>
                                  <w:marRight w:val="900"/>
                                  <w:marTop w:val="0"/>
                                  <w:marBottom w:val="0"/>
                                  <w:divBdr>
                                    <w:top w:val="none" w:sz="0" w:space="0" w:color="auto"/>
                                    <w:left w:val="none" w:sz="0" w:space="0" w:color="auto"/>
                                    <w:bottom w:val="none" w:sz="0" w:space="0" w:color="auto"/>
                                    <w:right w:val="none" w:sz="0" w:space="0" w:color="auto"/>
                                  </w:divBdr>
                                  <w:divsChild>
                                    <w:div w:id="5944413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0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tp://70.32.9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ihs.com/home_page_asa.cfm?&amp;rid=ASA" TargetMode="External"/><Relationship Id="rId5" Type="http://schemas.openxmlformats.org/officeDocument/2006/relationships/hyperlink" Target="mailto:phil.battenberg@ts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1078</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ANSI S1WG29</vt:lpstr>
      <vt:lpstr>        FTP LINK</vt:lpstr>
    </vt:vector>
  </TitlesOfParts>
  <Company>Toshiba</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 Struck</dc:creator>
  <cp:lastModifiedBy>Raegan Ripley</cp:lastModifiedBy>
  <cp:revision>3</cp:revision>
  <dcterms:created xsi:type="dcterms:W3CDTF">2021-08-31T01:23:00Z</dcterms:created>
  <dcterms:modified xsi:type="dcterms:W3CDTF">2021-08-31T01:27:00Z</dcterms:modified>
</cp:coreProperties>
</file>